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Apuntes · A2 — RIPv1 funcional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Apuntes — A2 · RIPv1 funcional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es</w:t>
      </w:r>
      <w:r>
        <w:t xml:space="preserve"> </w:t>
      </w:r>
      <w:r>
        <w:rPr>
          <w:b/>
          <w:bCs/>
        </w:rPr>
        <w:t xml:space="preserve">tu documento de apuntes</w:t>
      </w:r>
      <w:r>
        <w:t xml:space="preserve"> </w:t>
      </w:r>
      <w:r>
        <w:t xml:space="preserve">de la actividad A2. Sigue acumulando los</w:t>
      </w:r>
      <w:r>
        <w:t xml:space="preserve"> </w:t>
      </w:r>
      <w:r>
        <w:rPr>
          <w:b/>
          <w:bCs/>
        </w:rPr>
        <w:t xml:space="preserve">conceptos</w:t>
      </w:r>
      <w:r>
        <w:t xml:space="preserve"> </w:t>
      </w:r>
      <w:r>
        <w:t xml:space="preserve">que vas aprendiendo: definiciones con tus palabras, ejemplos tomados de tu lab, comandos con su explicación. Lo que vaya sobre la</w:t>
      </w:r>
      <w:r>
        <w:t xml:space="preserve"> </w:t>
      </w:r>
      <w:r>
        <w:rPr>
          <w:b/>
          <w:bCs/>
        </w:rPr>
        <w:t xml:space="preserve">interacción con la IA</w:t>
      </w:r>
      <w:r>
        <w:t xml:space="preserve"> </w:t>
      </w:r>
      <w:r>
        <w:t xml:space="preserve">(prompts, errores, reflexiones) va al diario, no aquí.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Antes de empezar a rellenar A2:</w:t>
      </w:r>
      <w:r>
        <w:t xml:space="preserve"> </w:t>
      </w:r>
      <w:r>
        <w:t xml:space="preserve">abre tu</w:t>
      </w:r>
      <w:r>
        <w:t xml:space="preserve"> </w:t>
      </w:r>
      <w:r>
        <w:rPr>
          <w:rStyle w:val="VerbatimChar"/>
        </w:rPr>
        <w:t xml:space="preserve">plantilla_apuntes_ut6_a1.docx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copia al inicio de este fichero</w:t>
      </w:r>
      <w:r>
        <w:t xml:space="preserve"> </w:t>
      </w:r>
      <w:r>
        <w:t xml:space="preserve">todo lo que tengas de A1 (§1.1, §1.2, §2.1 y la tabla de observaciones del estático). Pega ese contenido por encima del bloque</w:t>
      </w:r>
      <w:r>
        <w:t xml:space="preserve"> </w:t>
      </w:r>
      <w:r>
        <w:t xml:space="preserve">“§ nuevo de A2”</w:t>
      </w:r>
      <w:r>
        <w:t xml:space="preserve"> </w:t>
      </w:r>
      <w:r>
        <w:t xml:space="preserve">que tienes más abajo. Al final de la unidad, en A6, tendrás un único fichero con todas las secciones acumuladas.</w:t>
      </w:r>
    </w:p>
    <w:p>
      <w:pPr>
        <w:pStyle w:val="Compact"/>
        <w:numPr>
          <w:ilvl w:val="0"/>
          <w:numId w:val="1001"/>
        </w:numPr>
      </w:pPr>
      <w:r>
        <w:t xml:space="preserve">Escribe siempre con tus palabras. No copies y pegues respuestas de la IA sin filtrar.</w:t>
      </w:r>
    </w:p>
    <w:p>
      <w:pPr>
        <w:pStyle w:val="Compact"/>
        <w:numPr>
          <w:ilvl w:val="0"/>
          <w:numId w:val="1001"/>
        </w:numPr>
      </w:pPr>
      <w:r>
        <w:t xml:space="preserve">Cuando una instrucción te pida un ejemplo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lab, usa datos concretos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topología (las IPs reales que configuraste, líneas concretas de tu salida de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). Las respuestas genéricas no valen.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texto guía entre corchetes ]</w:t>
      </w:r>
      <w:r>
        <w:t xml:space="preserve"> </w:t>
      </w:r>
      <w:r>
        <w:t xml:space="preserve">son recordatorios para ti.</w:t>
      </w:r>
      <w:r>
        <w:t xml:space="preserve"> </w:t>
      </w:r>
      <w:r>
        <w:rPr>
          <w:b/>
          <w:bCs/>
        </w:rPr>
        <w:t xml:space="preserve">Bórralas y sustitúyelas por tu redacción.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§ contenido copiado de A1</w:t>
      </w:r>
    </w:p>
    <w:p>
      <w:pPr>
        <w:pStyle w:val="BlockText"/>
      </w:pPr>
      <w:r>
        <w:rPr>
          <w:b/>
          <w:bCs/>
        </w:rPr>
        <w:t xml:space="preserve">Pega aquí, antes de seguir, todo el contenido de tu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plantilla_apuntes_ut6_a1.docx</w:t>
      </w:r>
      <w:r>
        <w:rPr>
          <w:b/>
          <w:bCs/>
        </w:rPr>
        <w:t xml:space="preserve">:</w:t>
      </w:r>
      <w:r>
        <w:t xml:space="preserve"> </w:t>
      </w:r>
      <w:r>
        <w:t xml:space="preserve">§1.1, §1.2, §2.1 y la tabla de observaciones del estático. Si no lo haces, este fichero llegará incompleto a la corrección.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§ nuevo de A2</w:t>
      </w:r>
    </w:p>
    <w:p>
      <w:pPr>
        <w:pStyle w:val="Heading3"/>
      </w:pPr>
      <w:r>
        <w:t xml:space="preserve">§2.2 · Métrica (versión inicial)</w:t>
      </w:r>
    </w:p>
    <w:p>
      <w:pPr>
        <w:pStyle w:val="BlockText"/>
      </w:pPr>
      <w:r>
        <w:rPr>
          <w:b/>
          <w:bCs/>
        </w:rPr>
        <w:t xml:space="preserve">Qué tienes que escribir (máx. 80 palabras).</w:t>
      </w:r>
      <w:r>
        <w:t xml:space="preserve"> </w:t>
      </w:r>
      <w:r>
        <w:t xml:space="preserve">Explica qué es la métrica en un protocolo de enrutamiento dinámico. Pon como ejemplo la métrica de RIP (saltos): qué cuenta exactamente, cuál es el máximo y qué significa alcanzar ese máximo. Haz referencia a lo que viste entre corchetes en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 </w:t>
      </w:r>
      <w:r>
        <w:t xml:space="preserve">(</w:t>
      </w:r>
      <w:r>
        <w:rPr>
          <w:rStyle w:val="VerbatimChar"/>
        </w:rPr>
        <w:t xml:space="preserve">[120/1]</w:t>
      </w:r>
      <w:r>
        <w:t xml:space="preserve">,</w:t>
      </w:r>
      <w:r>
        <w:t xml:space="preserve"> </w:t>
      </w:r>
      <w:r>
        <w:rPr>
          <w:rStyle w:val="VerbatimChar"/>
        </w:rPr>
        <w:t xml:space="preserve">[120/2]</w:t>
      </w:r>
      <w:r>
        <w:t xml:space="preserve">, etc.) y explica cada número.</w:t>
      </w:r>
    </w:p>
    <w:p>
      <w:pPr>
        <w:pStyle w:val="FirstParagraph"/>
      </w:pPr>
      <w:r>
        <w:t xml:space="preserve">[ tu redacción aquí ]</w:t>
      </w:r>
    </w:p>
    <w:p>
      <w:pPr>
        <w:pStyle w:val="Heading3"/>
      </w:pPr>
      <w:r>
        <w:t xml:space="preserve">§3.1 · RIPv1: cómo funciona (versión inicial)</w:t>
      </w:r>
    </w:p>
    <w:p>
      <w:pPr>
        <w:pStyle w:val="BlockText"/>
      </w:pPr>
      <w:r>
        <w:rPr>
          <w:b/>
          <w:bCs/>
        </w:rPr>
        <w:t xml:space="preserve">Qué tienes que escribir (máx. 150 palabras).</w:t>
      </w:r>
      <w:r>
        <w:t xml:space="preserve"> </w:t>
      </w:r>
      <w:r>
        <w:t xml:space="preserve">Explica con tus palabras qué es RIPv1, cómo funciona (vector de distancia, anuncios periódicos, métrica de saltos), y qué efecto observaste en tu lab: las rutas R que aparecieron sin configurarlas, la convergencia automática al apagar el enlace. Pon como ejemplo una línea concreta de</w:t>
      </w:r>
      <w:r>
        <w:t xml:space="preserve"> </w:t>
      </w:r>
      <w:r>
        <w:rPr>
          <w:b/>
          <w:bCs/>
        </w:rPr>
        <w:t xml:space="preserve">tu</w:t>
      </w:r>
      <w:r>
        <w:t xml:space="preserve"> </w:t>
      </w:r>
      <w:r>
        <w:t xml:space="preserve">salida de</w:t>
      </w:r>
      <w:r>
        <w:t xml:space="preserve"> </w:t>
      </w:r>
      <w:r>
        <w:rPr>
          <w:rStyle w:val="VerbatimChar"/>
        </w:rPr>
        <w:t xml:space="preserve">show ip route</w:t>
      </w:r>
      <w:r>
        <w:t xml:space="preserve"> </w:t>
      </w:r>
      <w:r>
        <w:t xml:space="preserve">(con tus IPs reales).</w:t>
      </w:r>
    </w:p>
    <w:p>
      <w:pPr>
        <w:pStyle w:val="Block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en A3 vas a</w:t>
      </w:r>
      <w:r>
        <w:t xml:space="preserve"> </w:t>
      </w:r>
      <w:r>
        <w:rPr>
          <w:b/>
          <w:bCs/>
        </w:rPr>
        <w:t xml:space="preserve">ampliar esta sección</w:t>
      </w:r>
      <w:r>
        <w:t xml:space="preserve"> </w:t>
      </w:r>
      <w:r>
        <w:t xml:space="preserve">añadiendo las limitaciones de RIPv1 (cuando RIPv1 se encuentra con un VLSM). Hoy no las menciones — escribe solo lo que has visto funcionar. Deja preparado el párrafo para que en A3 puedas añadir uno nuevo debajo.</w:t>
      </w:r>
    </w:p>
    <w:p>
      <w:pPr>
        <w:pStyle w:val="FirstParagraph"/>
      </w:pPr>
      <w:r>
        <w:t xml:space="preserve">[ tu redacción aquí ]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Tabla de observaciones — versión ampliada en A2</w:t>
      </w:r>
    </w:p>
    <w:p>
      <w:pPr>
        <w:pStyle w:val="BlockText"/>
      </w:pPr>
      <w:r>
        <w:t xml:space="preserve">Esta tabla parte de la que copiaste de A1 (dos filas, columna</w:t>
      </w:r>
      <w:r>
        <w:t xml:space="preserve"> </w:t>
      </w:r>
      <w:r>
        <w:t xml:space="preserve">“Estático”</w:t>
      </w:r>
      <w:r>
        <w:t xml:space="preserve">). En A2 le añades</w:t>
      </w:r>
      <w:r>
        <w:t xml:space="preserve"> </w:t>
      </w:r>
      <w:r>
        <w:rPr>
          <w:b/>
          <w:bCs/>
        </w:rPr>
        <w:t xml:space="preserve">una columna nueva</w:t>
      </w:r>
      <w:r>
        <w:t xml:space="preserve">:</w:t>
      </w:r>
      <w:r>
        <w:t xml:space="preserve"> </w:t>
      </w:r>
      <w:r>
        <w:rPr>
          <w:rStyle w:val="VerbatimChar"/>
        </w:rPr>
        <w:t xml:space="preserve">RIPv1</w:t>
      </w:r>
      <w:r>
        <w:t xml:space="preserve">. La rellenas con tus palabras a partir de lo que has visto en este lab. (En A3 le añadirás una fila nueva:</w:t>
      </w:r>
      <w:r>
        <w:t xml:space="preserve"> </w:t>
      </w:r>
      <w:r>
        <w:rPr>
          <w:i/>
          <w:iCs/>
        </w:rPr>
        <w:t xml:space="preserve">Compatibilidad con VLSM</w:t>
      </w:r>
      <w:r>
        <w:t xml:space="preserve">. En A4 y A5 ampliarás con una columna por cada protocolo nuevo.)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</w:t>
            </w:r>
          </w:p>
        </w:tc>
        <w:tc>
          <w:tcPr/>
          <w:p>
            <w:pPr>
              <w:pStyle w:val="Compact"/>
            </w:pPr>
            <w:r>
              <w:t xml:space="preserve">Estático</w:t>
            </w:r>
          </w:p>
        </w:tc>
        <w:tc>
          <w:tcPr/>
          <w:p>
            <w:pPr>
              <w:pStyle w:val="Compact"/>
            </w:pPr>
            <w:r>
              <w:t xml:space="preserve">RIPv1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Escalabilidad</w:t>
            </w:r>
            <w:r>
              <w:t xml:space="preserve"> </w:t>
            </w:r>
            <w:r>
              <w:t xml:space="preserve">— qué pasa cuando la red crece</w:t>
            </w:r>
          </w:p>
        </w:tc>
        <w:tc>
          <w:tcPr/>
          <w:p>
            <w:pPr>
              <w:pStyle w:val="Compact"/>
            </w:pPr>
            <w:r>
              <w:t xml:space="preserve">(lo que escribiste en A1)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Convergencia</w:t>
            </w:r>
            <w:r>
              <w:t xml:space="preserve"> </w:t>
            </w:r>
            <w:r>
              <w:t xml:space="preserve">— cuánto tarda la red en recuperarse</w:t>
            </w:r>
          </w:p>
        </w:tc>
        <w:tc>
          <w:tcPr/>
          <w:p>
            <w:pPr>
              <w:pStyle w:val="Compact"/>
            </w:pPr>
            <w:r>
              <w:t xml:space="preserve">(lo que escribiste en A1)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Pista para rellenar la columna RIPv1: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Escalabilidad:</w:t>
      </w:r>
      <w:r>
        <w:t xml:space="preserve"> </w:t>
      </w:r>
      <w:r>
        <w:t xml:space="preserve">compara el número de comandos</w:t>
      </w:r>
      <w:r>
        <w:t xml:space="preserve"> </w:t>
      </w:r>
      <w:r>
        <w:rPr>
          <w:rStyle w:val="VerbatimChar"/>
        </w:rPr>
        <w:t xml:space="preserve">network</w:t>
      </w:r>
      <w:r>
        <w:t xml:space="preserve"> </w:t>
      </w:r>
      <w:r>
        <w:t xml:space="preserve">que ejecutaste en A2 con el número de comandos</w:t>
      </w:r>
      <w:r>
        <w:t xml:space="preserve"> </w:t>
      </w:r>
      <w:r>
        <w:rPr>
          <w:rStyle w:val="VerbatimChar"/>
        </w:rPr>
        <w:t xml:space="preserve">ip route</w:t>
      </w:r>
      <w:r>
        <w:t xml:space="preserve"> </w:t>
      </w:r>
      <w:r>
        <w:t xml:space="preserve">que ejecutaste en A1. Estima qué pasaría con 50 routers.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Convergencia:</w:t>
      </w:r>
      <w:r>
        <w:t xml:space="preserve"> </w:t>
      </w:r>
      <w:r>
        <w:t xml:space="preserve">¿cuánto tardó RIP en recuperar la conectividad cuando cayó el enlace R2-R3? ¿Hubo que tocar algo a mano?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Apuntes · A2 — RIPv1 funcional</dc:title>
  <dc:creator>Nombre y apellidos · Pareja: ___________________</dc:creator>
  <dc:language>es</dc:language>
  <cp:keywords/>
  <dcterms:created xsi:type="dcterms:W3CDTF">2026-05-05T10:34:48Z</dcterms:created>
  <dcterms:modified xsi:type="dcterms:W3CDTF">2026-05-05T10:34:48Z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