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Apuntes · A1 — Estático vs. dinámico</w:t>
      </w:r>
    </w:p>
    <w:p>
      <w:pPr>
        <w:pStyle w:val="Author"/>
      </w:pPr>
      <w:r>
        <w:t xml:space="preserve">Nombre y apellidos · Pareja: ___________________</w:t>
      </w:r>
    </w:p>
    <w:p>
      <w:pPr>
        <w:pStyle w:val="Heading1"/>
      </w:pPr>
      <w:r>
        <w:t xml:space="preserve">Apuntes — A1 · Estático vs. dinámico</w:t>
      </w:r>
    </w:p>
    <w:p>
      <w:pPr>
        <w:pStyle w:val="BlockText"/>
      </w:pPr>
      <w:r>
        <w:rPr>
          <w:b/>
          <w:bCs/>
        </w:rPr>
        <w:t xml:space="preserve">Cómo usar este documento</w:t>
      </w:r>
    </w:p>
    <w:p>
      <w:pPr>
        <w:pStyle w:val="BlockText"/>
      </w:pPr>
      <w:r>
        <w:t xml:space="preserve">Este es</w:t>
      </w:r>
      <w:r>
        <w:t xml:space="preserve"> </w:t>
      </w:r>
      <w:r>
        <w:rPr>
          <w:b/>
          <w:bCs/>
        </w:rPr>
        <w:t xml:space="preserve">tu documento de apuntes</w:t>
      </w:r>
      <w:r>
        <w:t xml:space="preserve"> </w:t>
      </w:r>
      <w:r>
        <w:t xml:space="preserve">de la actividad A1. Aquí recoges los</w:t>
      </w:r>
      <w:r>
        <w:t xml:space="preserve"> </w:t>
      </w:r>
      <w:r>
        <w:rPr>
          <w:b/>
          <w:bCs/>
        </w:rPr>
        <w:t xml:space="preserve">conceptos</w:t>
      </w:r>
      <w:r>
        <w:t xml:space="preserve"> </w:t>
      </w:r>
      <w:r>
        <w:t xml:space="preserve">que has aprendido: definiciones con tus palabras, ejemplos tomados de tu lab, comandos con su explicación.</w:t>
      </w:r>
    </w:p>
    <w:p>
      <w:pPr>
        <w:pStyle w:val="BlockText"/>
      </w:pPr>
      <w:r>
        <w:t xml:space="preserve">Lo que</w:t>
      </w:r>
      <w:r>
        <w:t xml:space="preserve"> </w:t>
      </w:r>
      <w:r>
        <w:rPr>
          <w:b/>
          <w:bCs/>
        </w:rPr>
        <w:t xml:space="preserve">no va aquí</w:t>
      </w:r>
      <w:r>
        <w:t xml:space="preserve"> </w:t>
      </w:r>
      <w:r>
        <w:t xml:space="preserve">sino en el</w:t>
      </w:r>
      <w:r>
        <w:t xml:space="preserve"> </w:t>
      </w:r>
      <w:r>
        <w:rPr>
          <w:b/>
          <w:bCs/>
        </w:rPr>
        <w:t xml:space="preserve">diario de aprendizaje</w:t>
      </w:r>
      <w:r>
        <w:t xml:space="preserve">: los prompts que usas con la IA, los errores que detectas en sus respuestas, tus reflexiones sobre el proceso. El diario es para registrar el</w:t>
      </w:r>
      <w:r>
        <w:t xml:space="preserve"> </w:t>
      </w:r>
      <w:r>
        <w:rPr>
          <w:i/>
          <w:iCs/>
        </w:rPr>
        <w:t xml:space="preserve">cómo</w:t>
      </w:r>
      <w:r>
        <w:t xml:space="preserve">; los apuntes, el</w:t>
      </w:r>
      <w:r>
        <w:t xml:space="preserve"> </w:t>
      </w:r>
      <w:r>
        <w:rPr>
          <w:i/>
          <w:iCs/>
        </w:rPr>
        <w:t xml:space="preserve">qué</w:t>
      </w:r>
      <w:r>
        <w:t xml:space="preserve">.</w:t>
      </w:r>
    </w:p>
    <w:p>
      <w:pPr>
        <w:pStyle w:val="Compact"/>
        <w:numPr>
          <w:ilvl w:val="0"/>
          <w:numId w:val="1001"/>
        </w:numPr>
      </w:pPr>
      <w:r>
        <w:t xml:space="preserve">Escribe siempre con tus palabras. No copies y pegues respuestas de la IA sin filtrar.</w:t>
      </w:r>
    </w:p>
    <w:p>
      <w:pPr>
        <w:pStyle w:val="Compact"/>
        <w:numPr>
          <w:ilvl w:val="0"/>
          <w:numId w:val="1001"/>
        </w:numPr>
      </w:pPr>
      <w:r>
        <w:t xml:space="preserve">Cuando una instrucción te pida un ejemplo de</w:t>
      </w:r>
      <w:r>
        <w:t xml:space="preserve"> </w:t>
      </w:r>
      <w:r>
        <w:rPr>
          <w:b/>
          <w:bCs/>
        </w:rPr>
        <w:t xml:space="preserve">tu</w:t>
      </w:r>
      <w:r>
        <w:t xml:space="preserve"> </w:t>
      </w:r>
      <w:r>
        <w:t xml:space="preserve">lab, usa datos concretos de</w:t>
      </w:r>
      <w:r>
        <w:t xml:space="preserve"> </w:t>
      </w:r>
      <w:r>
        <w:rPr>
          <w:b/>
          <w:bCs/>
        </w:rPr>
        <w:t xml:space="preserve">tu</w:t>
      </w:r>
      <w:r>
        <w:t xml:space="preserve"> </w:t>
      </w:r>
      <w:r>
        <w:t xml:space="preserve">topología (tu VLSM, tu salida de</w:t>
      </w:r>
      <w:r>
        <w:t xml:space="preserve"> </w:t>
      </w:r>
      <w:r>
        <w:rPr>
          <w:rStyle w:val="VerbatimChar"/>
        </w:rPr>
        <w:t xml:space="preserve">show ip route</w:t>
      </w:r>
      <w:r>
        <w:t xml:space="preserve">, tu error). Las respuestas genéricas no valen.</w:t>
      </w:r>
    </w:p>
    <w:p>
      <w:pPr>
        <w:pStyle w:val="Compact"/>
        <w:numPr>
          <w:ilvl w:val="0"/>
          <w:numId w:val="1001"/>
        </w:numPr>
      </w:pPr>
      <w:r>
        <w:t xml:space="preserve">Las casillas</w:t>
      </w:r>
      <w:r>
        <w:t xml:space="preserve"> </w:t>
      </w:r>
      <w:r>
        <w:rPr>
          <w:rStyle w:val="VerbatimChar"/>
        </w:rPr>
        <w:t xml:space="preserve">[ texto guía entre corchetes ]</w:t>
      </w:r>
      <w:r>
        <w:t xml:space="preserve"> </w:t>
      </w:r>
      <w:r>
        <w:t xml:space="preserve">son recordatorios para ti.</w:t>
      </w:r>
      <w:r>
        <w:t xml:space="preserve"> </w:t>
      </w:r>
      <w:r>
        <w:rPr>
          <w:b/>
          <w:bCs/>
        </w:rPr>
        <w:t xml:space="preserve">Bórralas y sustitúyelas por tu redacción.</w:t>
      </w:r>
    </w:p>
    <w:p>
      <w:pPr>
        <w:pStyle w:val="Compact"/>
        <w:numPr>
          <w:ilvl w:val="0"/>
          <w:numId w:val="1001"/>
        </w:numPr>
      </w:pPr>
      <w:r>
        <w:t xml:space="preserve">A partir de A2 vas a copiar y pegar al inicio los apuntes de la actividad anterior, y añadir debajo las secciones nuevas. Al final de la unidad tendrás un único documento con todas las secciones rellenas (§1-§5).</w:t>
      </w:r>
    </w:p>
    <w:p>
      <w:r>
        <w:pict>
          <v:rect style="width:0;height:1.5pt" o:hralign="center" o:hrstd="t" o:hr="t"/>
        </w:pict>
      </w:r>
    </w:p>
    <w:p>
      <w:pPr>
        <w:pStyle w:val="Heading2"/>
      </w:pPr>
      <w:r>
        <w:t xml:space="preserve">§1 · Por qué dinámico</w:t>
      </w:r>
    </w:p>
    <w:p>
      <w:pPr>
        <w:pStyle w:val="Heading3"/>
      </w:pPr>
      <w:r>
        <w:t xml:space="preserve">§1.1 · Limitaciones del estático en redes grandes</w:t>
      </w:r>
    </w:p>
    <w:p>
      <w:pPr>
        <w:pStyle w:val="BlockText"/>
      </w:pPr>
      <w:r>
        <w:rPr>
          <w:b/>
          <w:bCs/>
        </w:rPr>
        <w:t xml:space="preserve">Qué tienes que escribir (máx. 100 palabras).</w:t>
      </w:r>
      <w:r>
        <w:t xml:space="preserve"> </w:t>
      </w:r>
      <w:r>
        <w:t xml:space="preserve">Redacta con tus palabras qué problemas presenta el estático cuando la red crece, basándote en lo que viste en el lab (cuántos comandos tuviste que escribir, cuántos routers tocar, cuánto tardaste, qué pasaría con 50 routers).</w:t>
      </w:r>
    </w:p>
    <w:p>
      <w:pPr>
        <w:pStyle w:val="BlockText"/>
      </w:pPr>
      <w:r>
        <w:rPr>
          <w:b/>
          <w:bCs/>
        </w:rPr>
        <w:t xml:space="preserve">Plantilla de párrafo opcional (solo en A1, después no la uses):</w:t>
      </w:r>
      <w:r>
        <w:t xml:space="preserve"> </w:t>
      </w:r>
      <w:r>
        <w:rPr>
          <w:i/>
          <w:iCs/>
        </w:rPr>
        <w:t xml:space="preserve">“El enrutamiento estático presenta la limitación de ____ porque ____. Esto se hace evidente cuando ____.”</w:t>
      </w:r>
    </w:p>
    <w:p>
      <w:pPr>
        <w:pStyle w:val="FirstParagraph"/>
      </w:pPr>
      <w:r>
        <w:t xml:space="preserve">[ tu redacción aquí ]</w:t>
      </w:r>
    </w:p>
    <w:p>
      <w:pPr>
        <w:pStyle w:val="Heading3"/>
      </w:pPr>
      <w:r>
        <w:t xml:space="preserve">§1.2 · Cuándo el estático sigue ganando</w:t>
      </w:r>
    </w:p>
    <w:p>
      <w:pPr>
        <w:pStyle w:val="BlockText"/>
      </w:pPr>
      <w:r>
        <w:rPr>
          <w:b/>
          <w:bCs/>
        </w:rPr>
        <w:t xml:space="preserve">Qué tienes que escribir (máx. 100 palabras).</w:t>
      </w:r>
      <w:r>
        <w:t xml:space="preserve"> </w:t>
      </w:r>
      <w:r>
        <w:t xml:space="preserve">Redacta cuándo seguirías eligiendo estático aunque tuvieras muchos routers, y por qué. Apóyate en los casos que te dio la IA en el Prompt 4, pero filtra: ¿estás de acuerdo con todos? ¿Añadirías alguno basándote en tu lab?</w:t>
      </w:r>
    </w:p>
    <w:p>
      <w:pPr>
        <w:pStyle w:val="FirstParagraph"/>
      </w:pPr>
      <w:r>
        <w:t xml:space="preserve">[ tu redacción aquí ]</w:t>
      </w:r>
    </w:p>
    <w:p>
      <w:r>
        <w:pict>
          <v:rect style="width:0;height:1.5pt" o:hralign="center" o:hrstd="t" o:hr="t"/>
        </w:pict>
      </w:r>
    </w:p>
    <w:p>
      <w:pPr>
        <w:pStyle w:val="Heading2"/>
      </w:pPr>
      <w:r>
        <w:t xml:space="preserve">§2 · Conceptos transversales</w:t>
      </w:r>
    </w:p>
    <w:p>
      <w:pPr>
        <w:pStyle w:val="Heading3"/>
      </w:pPr>
      <w:r>
        <w:t xml:space="preserve">§2.1 · Distancia administrativa (versión inicial)</w:t>
      </w:r>
    </w:p>
    <w:p>
      <w:pPr>
        <w:pStyle w:val="BlockText"/>
      </w:pPr>
      <w:r>
        <w:rPr>
          <w:b/>
          <w:bCs/>
        </w:rPr>
        <w:t xml:space="preserve">Qué tienes que escribir (máx. 100 palabras).</w:t>
      </w:r>
      <w:r>
        <w:t xml:space="preserve"> </w:t>
      </w:r>
      <w:r>
        <w:t xml:space="preserve">Qué es la distancia administrativa y para qué sirve cuando dos rutas compiten hacia el mismo destino. Apóyate en lo que descubriste con el Prompt 2 de la Fase 2 (los números entre corchetes en</w:t>
      </w:r>
      <w:r>
        <w:t xml:space="preserve"> </w:t>
      </w:r>
      <w:r>
        <w:rPr>
          <w:rStyle w:val="VerbatimChar"/>
        </w:rPr>
        <w:t xml:space="preserve">show ip route</w:t>
      </w:r>
      <w:r>
        <w:t xml:space="preserve">).</w:t>
      </w:r>
    </w:p>
    <w:p>
      <w:pPr>
        <w:pStyle w:val="BlockText"/>
      </w:pPr>
      <w:r>
        <w:t xml:space="preserve">En A3 vas a reescribir esta sección con más datos concretos del lab donde la estática gana a RIP.</w:t>
      </w:r>
    </w:p>
    <w:p>
      <w:pPr>
        <w:pStyle w:val="FirstParagraph"/>
      </w:pPr>
      <w:r>
        <w:t xml:space="preserve">[ tu redacción aquí ]</w:t>
      </w:r>
    </w:p>
    <w:p>
      <w:r>
        <w:pict>
          <v:rect style="width:0;height:1.5pt" o:hralign="center" o:hrstd="t" o:hr="t"/>
        </w:pict>
      </w:r>
    </w:p>
    <w:p>
      <w:pPr>
        <w:pStyle w:val="Heading2"/>
      </w:pPr>
      <w:r>
        <w:t xml:space="preserve">Tabla de observaciones del estático</w:t>
      </w:r>
    </w:p>
    <w:p>
      <w:pPr>
        <w:pStyle w:val="BlockText"/>
      </w:pPr>
      <w:r>
        <w:t xml:space="preserve">Copia aquí la tabla que completaste en la Fase 3 del lab. La completarás con la columna del dinámico en A2 y A3 (cuando produzcas esos labs).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Criterio</w:t>
            </w:r>
          </w:p>
        </w:tc>
        <w:tc>
          <w:tcPr/>
          <w:p>
            <w:pPr>
              <w:pStyle w:val="Compact"/>
            </w:pPr>
            <w:r>
              <w:t xml:space="preserve">Lo que observé con enrutamiento estático</w:t>
            </w:r>
          </w:p>
        </w:tc>
      </w:tr>
      <w:tr>
        <w:tc>
          <w:tcPr/>
          <w:p>
            <w:pPr>
              <w:pStyle w:val="Compact"/>
            </w:pPr>
            <w:r>
              <w:rPr>
                <w:b/>
                <w:bCs/>
              </w:rPr>
              <w:t xml:space="preserve">Escalabilidad</w:t>
            </w:r>
            <w:r>
              <w:t xml:space="preserve"> </w:t>
            </w:r>
            <w:r>
              <w:t xml:space="preserve">— qué pasa cuando la red crece y hay más routers</w:t>
            </w:r>
          </w:p>
        </w:tc>
        <w:tc>
          <w:tcPr/>
          <w:p>
            <w:pPr>
              <w:pStyle w:val="Compact"/>
            </w:pPr>
          </w:p>
        </w:tc>
      </w:tr>
      <w:tr>
        <w:tc>
          <w:tcPr/>
          <w:p>
            <w:pPr>
              <w:pStyle w:val="Compact"/>
            </w:pPr>
            <w:r>
              <w:rPr>
                <w:b/>
                <w:bCs/>
              </w:rPr>
              <w:t xml:space="preserve">Convergencia</w:t>
            </w:r>
            <w:r>
              <w:t xml:space="preserve"> </w:t>
            </w:r>
            <w:r>
              <w:t xml:space="preserve">— cuánto tarda la red en recuperarse cuando cae un enlace</w:t>
            </w:r>
          </w:p>
        </w:tc>
        <w:tc>
          <w:tcPr/>
          <w:p>
            <w:pPr>
              <w:pStyle w:val="Compact"/>
            </w:pPr>
          </w:p>
        </w:tc>
      </w:tr>
    </w:tbl>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Apuntes · A1 — Estático vs. dinámico</dc:title>
  <dc:creator>Nombre y apellidos · Pareja: ___________________</dc:creator>
  <dc:language>es</dc:language>
  <cp:keywords/>
  <dcterms:created xsi:type="dcterms:W3CDTF">2026-04-29T20:15:44Z</dcterms:created>
  <dcterms:modified xsi:type="dcterms:W3CDTF">2026-04-29T20:15:44Z</dcterms:modified>
</cp:coreProperties>
</file>

<file path=docProps/custom.xml><?xml version="1.0" encoding="utf-8"?>
<Properties xmlns="http://schemas.openxmlformats.org/officeDocument/2006/custom-properties" xmlns:vt="http://schemas.openxmlformats.org/officeDocument/2006/docPropsVTypes"/>
</file>